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6" w:rsidRPr="00796496" w:rsidRDefault="00796496" w:rsidP="00796496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9900"/>
          <w:kern w:val="36"/>
          <w:sz w:val="45"/>
          <w:szCs w:val="45"/>
          <w:lang w:eastAsia="ru-RU"/>
        </w:rPr>
      </w:pPr>
      <w:bookmarkStart w:id="0" w:name="_GoBack"/>
      <w:bookmarkEnd w:id="0"/>
      <w:r w:rsidRPr="00796496">
        <w:rPr>
          <w:rFonts w:ascii="Georgia" w:eastAsia="Times New Roman" w:hAnsi="Georgia" w:cs="Times New Roman"/>
          <w:color w:val="009900"/>
          <w:kern w:val="36"/>
          <w:sz w:val="45"/>
          <w:szCs w:val="45"/>
          <w:lang w:eastAsia="ru-RU"/>
        </w:rPr>
        <w:t>Памятка для родителей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Уважаемые родители, не забудьте подготовить и принести на медицинский осмотр следующие документы. Медицинский осмотр будет проводиться в лагере.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Медицинскую справку (форма N 079-У), которую можно взять в последние дни учебы в школе или в поликлинике по месту жительства. В справке должно быть указаны сведения о состоянии здоровья ребенка: группа здоровья, перенесенные инфекционные и хронические заболевания, сделанные профилактические прививки по возрасту, отсутствия карантина в классе и школе;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Результаты анализов: соскоб на энтеробиоз, яйца-глист и простейшие;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Справку </w:t>
      </w:r>
      <w:proofErr w:type="gram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об отсутствии карантина по месту жительства из поликлиники от педиатра за сутки</w:t>
      </w:r>
      <w:proofErr w:type="gram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 до даты заезда или даты медицинского осмотра;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Копию свидетельства о рождении или паспорт.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Копию медицинского страхового полиса.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Путевку, заверенную направляющей организацией;</w:t>
      </w:r>
    </w:p>
    <w:p w:rsidR="00796496" w:rsidRPr="00796496" w:rsidRDefault="00796496" w:rsidP="007964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Договор между родителем и лагерем;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Противопоказаниями для направления ребенка в лагерь являются: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Все заболевания в остром периоде;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Все формы туберкулеза различных органов и систем;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Ревматизм в активном периоде;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Приобретенные и врожденные пороки сердца и сосудов;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Гипертоническая болезнь III степени;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Заболевания крови и кровеносной системы;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Эпилепсия, другие судорожные припадки, их эквивалент;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Острые психические заболевания и реактивное состояние;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proofErr w:type="spell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Бронхоэктическая</w:t>
      </w:r>
      <w:proofErr w:type="spell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 болезнь, бронхиальная астма;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Язвенная болезнь желудка и двенадцатиперстной кишки;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Сахарный диабет, тиреотоксикоз;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Острый нефрит и пиелонефрит;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Все заразные, паразитарные заболевание кожи (чесотка, грибковые заболевания и др.);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Опухолевые процессы, угрожающие жизненным функциям ребенка;</w:t>
      </w:r>
    </w:p>
    <w:p w:rsidR="00796496" w:rsidRPr="00796496" w:rsidRDefault="00796496" w:rsidP="007964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Дети, нуждающиеся в санации зубов. Лечение зубов должно быть осуществлено по месту постоянного жительства.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Список вещей, которые необходимо взять ребенку с собой в лагерь: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Предметы личной гигиены (индивидуальную зубную щётку, пасту, мыло, полотенце для ног и полотенце для лица);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Банные принадлежности (полотенце, мочалку, шампунь, резиновые тапочки);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Несколько смен нижнего белья и носков;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Комплект спортивной одежды: спортивный костюм, кроссовки;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Теплая одежда на случай холодной погоды (куртка, свитер, шерстяные носки- 2 пары);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Нарядную одежду для праздников и дискотек;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lastRenderedPageBreak/>
        <w:t>Обувь: домашние тапки, обувь утепленную, обувь на случай дождя;</w:t>
      </w:r>
    </w:p>
    <w:p w:rsidR="00796496" w:rsidRPr="00796496" w:rsidRDefault="00796496" w:rsidP="007964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45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Мешок для грязного белья.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В случае</w:t>
      </w:r>
      <w:proofErr w:type="gram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,</w:t>
      </w:r>
      <w:proofErr w:type="gram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 если Вы даете ребенку с собой какие-либо лекарства - обязательно предупредите об этом медперсонал и вожатого. Индивидуальные лекарственные препараты будут храниться либо в медпункте, либо у вожатого и применяться по инструкции;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Чего не стоит давать ребенку в лагерь?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1. Любые вещи, которые было бы очень жалко поломать или потерять (ювелирные изделия, семейные ценности, мобильный телефон, дорогие одежду, косметику и т.п.).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2. Большую сумму денег.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3. Скоропортящиеся продукты питания и напитки.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 xml:space="preserve">Сотрудники лагеря не несут ответственность за порчу или пропажу детских вещей и денег. 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Что категорически запрещено привозить в лагерь?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Наркотики.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Спиртные напитки (включая слабоалкогольные).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Табачные изделия.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>Любую пиротехнику (петарды, хлопушки и т.д.)</w:t>
      </w:r>
      <w:proofErr w:type="gram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.</w:t>
      </w:r>
      <w:proofErr w:type="gram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</w:r>
      <w:proofErr w:type="gram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н</w:t>
      </w:r>
      <w:proofErr w:type="gram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ожи, рогатки и т.п. 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 xml:space="preserve">В случае обнаружения у ребенка вышеперечисленных предметов он будет досрочно отчислен из лагеря без возмещения стоимости путевки. Если же у ребенка будут обнаружены наркотические вещества, дело будет передано в полицию. </w:t>
      </w:r>
    </w:p>
    <w:p w:rsidR="00796496" w:rsidRPr="00796496" w:rsidRDefault="00796496" w:rsidP="00796496">
      <w:pPr>
        <w:shd w:val="clear" w:color="auto" w:fill="FFFFFF"/>
        <w:spacing w:before="150" w:after="100" w:afterAutospacing="1" w:line="360" w:lineRule="atLeast"/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</w:pPr>
      <w:r w:rsidRPr="00796496">
        <w:rPr>
          <w:rFonts w:ascii="Times New Roman" w:eastAsia="Times New Roman" w:hAnsi="Times New Roman" w:cs="Times New Roman"/>
          <w:b/>
          <w:bCs/>
          <w:color w:val="6F2483"/>
          <w:sz w:val="24"/>
          <w:szCs w:val="24"/>
          <w:lang w:eastAsia="ru-RU"/>
        </w:rPr>
        <w:t>Для обеспечения санитарно-эпидемиологического режима лагеря во время пребывания детей в лагере запрещено:</w:t>
      </w:r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br/>
        <w:t xml:space="preserve">Передавать детям скоропортящиеся продукты питания: пицца, молочные и мясные продукты, кондитерские изделия (торты), консервированные продукты, напитки газированные и на основе </w:t>
      </w:r>
      <w:proofErr w:type="gram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синтетических</w:t>
      </w:r>
      <w:proofErr w:type="gram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 xml:space="preserve"> </w:t>
      </w:r>
      <w:proofErr w:type="spellStart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ароматизаторов</w:t>
      </w:r>
      <w:proofErr w:type="spellEnd"/>
      <w:r w:rsidRPr="00796496">
        <w:rPr>
          <w:rFonts w:ascii="Times New Roman" w:eastAsia="Times New Roman" w:hAnsi="Times New Roman" w:cs="Times New Roman"/>
          <w:color w:val="6F2483"/>
          <w:sz w:val="24"/>
          <w:szCs w:val="24"/>
          <w:lang w:eastAsia="ru-RU"/>
        </w:rPr>
        <w:t>, грибы, пирожки с начинкой, острые приправы, фрукты и овощи в большом количестве.</w:t>
      </w:r>
    </w:p>
    <w:p w:rsidR="001048BF" w:rsidRDefault="001048BF"/>
    <w:sectPr w:rsidR="0010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2AF"/>
    <w:multiLevelType w:val="multilevel"/>
    <w:tmpl w:val="1DA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3B5B"/>
    <w:multiLevelType w:val="multilevel"/>
    <w:tmpl w:val="A7F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60BF8"/>
    <w:multiLevelType w:val="multilevel"/>
    <w:tmpl w:val="BFAE0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96"/>
    <w:rsid w:val="000D7D36"/>
    <w:rsid w:val="001048BF"/>
    <w:rsid w:val="00132463"/>
    <w:rsid w:val="001D376D"/>
    <w:rsid w:val="002E7EA7"/>
    <w:rsid w:val="00305615"/>
    <w:rsid w:val="003334A9"/>
    <w:rsid w:val="003D2417"/>
    <w:rsid w:val="004029B5"/>
    <w:rsid w:val="00446198"/>
    <w:rsid w:val="004E160F"/>
    <w:rsid w:val="00503E20"/>
    <w:rsid w:val="005A1F3D"/>
    <w:rsid w:val="005D7259"/>
    <w:rsid w:val="005F38F8"/>
    <w:rsid w:val="006750BC"/>
    <w:rsid w:val="006A567A"/>
    <w:rsid w:val="0072382E"/>
    <w:rsid w:val="00785FD8"/>
    <w:rsid w:val="00796496"/>
    <w:rsid w:val="007D5400"/>
    <w:rsid w:val="008447AC"/>
    <w:rsid w:val="00892BEC"/>
    <w:rsid w:val="008A1BD9"/>
    <w:rsid w:val="008C23B2"/>
    <w:rsid w:val="00904716"/>
    <w:rsid w:val="009323BC"/>
    <w:rsid w:val="009A3843"/>
    <w:rsid w:val="009C0646"/>
    <w:rsid w:val="009C6200"/>
    <w:rsid w:val="00A67E87"/>
    <w:rsid w:val="00A77231"/>
    <w:rsid w:val="00AE6E2B"/>
    <w:rsid w:val="00B812EB"/>
    <w:rsid w:val="00C53BAC"/>
    <w:rsid w:val="00C61FF0"/>
    <w:rsid w:val="00CA141A"/>
    <w:rsid w:val="00CB13CC"/>
    <w:rsid w:val="00CF4445"/>
    <w:rsid w:val="00DC64BD"/>
    <w:rsid w:val="00DD2F4B"/>
    <w:rsid w:val="00E965E0"/>
    <w:rsid w:val="00EF1CDB"/>
    <w:rsid w:val="00F5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496"/>
    <w:pPr>
      <w:spacing w:before="300" w:after="300" w:line="240" w:lineRule="auto"/>
      <w:outlineLvl w:val="0"/>
    </w:pPr>
    <w:rPr>
      <w:rFonts w:ascii="Georgia" w:eastAsia="Times New Roman" w:hAnsi="Georgia" w:cs="Times New Roman"/>
      <w:color w:val="0099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496"/>
    <w:rPr>
      <w:rFonts w:ascii="Georgia" w:eastAsia="Times New Roman" w:hAnsi="Georgia" w:cs="Times New Roman"/>
      <w:color w:val="009900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796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496"/>
    <w:pPr>
      <w:spacing w:before="300" w:after="300" w:line="240" w:lineRule="auto"/>
      <w:outlineLvl w:val="0"/>
    </w:pPr>
    <w:rPr>
      <w:rFonts w:ascii="Georgia" w:eastAsia="Times New Roman" w:hAnsi="Georgia" w:cs="Times New Roman"/>
      <w:color w:val="0099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496"/>
    <w:rPr>
      <w:rFonts w:ascii="Georgia" w:eastAsia="Times New Roman" w:hAnsi="Georgia" w:cs="Times New Roman"/>
      <w:color w:val="009900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796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757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2013-03-06T10:07:00Z</dcterms:created>
  <dcterms:modified xsi:type="dcterms:W3CDTF">2013-03-06T10:09:00Z</dcterms:modified>
</cp:coreProperties>
</file>